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ED" w:rsidRPr="00D5652F" w:rsidRDefault="007902ED" w:rsidP="00D5652F">
      <w:pPr>
        <w:widowControl/>
        <w:spacing w:line="480" w:lineRule="auto"/>
        <w:jc w:val="center"/>
        <w:rPr>
          <w:rFonts w:ascii="宋体" w:cs="Times New Roman"/>
          <w:b/>
          <w:bCs/>
          <w:kern w:val="0"/>
          <w:sz w:val="44"/>
          <w:szCs w:val="44"/>
        </w:rPr>
      </w:pPr>
      <w:r w:rsidRPr="00F9705F">
        <w:rPr>
          <w:rFonts w:ascii="宋体" w:cs="宋体" w:hint="eastAsia"/>
          <w:b/>
          <w:bCs/>
          <w:kern w:val="0"/>
          <w:sz w:val="44"/>
          <w:szCs w:val="44"/>
        </w:rPr>
        <w:t>网络教学资源建设方案</w:t>
      </w:r>
    </w:p>
    <w:p w:rsidR="007902ED" w:rsidRPr="007E739E" w:rsidRDefault="007902ED" w:rsidP="007E739E">
      <w:pPr>
        <w:widowControl/>
        <w:spacing w:line="480" w:lineRule="auto"/>
        <w:rPr>
          <w:rFonts w:ascii="宋体" w:cs="Times New Roman"/>
          <w:kern w:val="0"/>
          <w:sz w:val="24"/>
          <w:szCs w:val="24"/>
        </w:rPr>
      </w:pPr>
      <w:r w:rsidRPr="007E739E">
        <w:rPr>
          <w:rFonts w:ascii="宋体" w:cs="宋体"/>
          <w:kern w:val="0"/>
          <w:sz w:val="24"/>
          <w:szCs w:val="24"/>
        </w:rPr>
        <w:t xml:space="preserve">    </w:t>
      </w:r>
      <w:r w:rsidRPr="007E739E">
        <w:rPr>
          <w:rFonts w:ascii="宋体" w:cs="宋体" w:hint="eastAsia"/>
          <w:kern w:val="0"/>
          <w:sz w:val="24"/>
          <w:szCs w:val="24"/>
        </w:rPr>
        <w:t>随着计算机网络技术、信息技术的飞速发展，远程教育、电化教学、多媒体网络教学等方式已经成了现代化教学的必备手段。为配合学校、部门校园网的教育教学资源建设规划、促进教育教学模式创新，</w:t>
      </w:r>
      <w:r>
        <w:rPr>
          <w:rFonts w:ascii="宋体" w:cs="宋体" w:hint="eastAsia"/>
          <w:kern w:val="0"/>
          <w:sz w:val="24"/>
          <w:szCs w:val="24"/>
        </w:rPr>
        <w:t>研究生医学英语</w:t>
      </w:r>
      <w:r w:rsidRPr="007E739E">
        <w:rPr>
          <w:rFonts w:ascii="宋体" w:cs="宋体" w:hint="eastAsia"/>
          <w:kern w:val="0"/>
          <w:sz w:val="24"/>
          <w:szCs w:val="24"/>
        </w:rPr>
        <w:t>教研室制定本计划，积极进行所负责的</w:t>
      </w:r>
      <w:r>
        <w:rPr>
          <w:rFonts w:ascii="宋体" w:cs="宋体" w:hint="eastAsia"/>
          <w:kern w:val="0"/>
          <w:sz w:val="24"/>
          <w:szCs w:val="24"/>
        </w:rPr>
        <w:t>研究生医学英语</w:t>
      </w:r>
      <w:r w:rsidRPr="007E739E">
        <w:rPr>
          <w:rFonts w:ascii="宋体" w:cs="宋体" w:hint="eastAsia"/>
          <w:kern w:val="0"/>
          <w:sz w:val="24"/>
          <w:szCs w:val="24"/>
        </w:rPr>
        <w:t>教学方面的网络资源建设。</w:t>
      </w:r>
    </w:p>
    <w:p w:rsidR="007902ED" w:rsidRPr="00DD0971" w:rsidRDefault="007902ED" w:rsidP="007E739E">
      <w:pPr>
        <w:widowControl/>
        <w:spacing w:line="480" w:lineRule="auto"/>
        <w:rPr>
          <w:rFonts w:ascii="宋体" w:cs="Times New Roman"/>
          <w:b/>
          <w:kern w:val="0"/>
          <w:sz w:val="24"/>
          <w:szCs w:val="24"/>
        </w:rPr>
      </w:pPr>
      <w:r w:rsidRPr="00DD0971">
        <w:rPr>
          <w:rFonts w:ascii="宋体" w:cs="宋体" w:hint="eastAsia"/>
          <w:b/>
          <w:kern w:val="0"/>
          <w:sz w:val="24"/>
          <w:szCs w:val="24"/>
        </w:rPr>
        <w:t>一、研究生医学英语主要教学目标和主要教学内容</w:t>
      </w:r>
    </w:p>
    <w:p w:rsidR="007902ED" w:rsidRDefault="007902ED" w:rsidP="007E739E">
      <w:pPr>
        <w:widowControl/>
        <w:spacing w:line="480" w:lineRule="auto"/>
        <w:rPr>
          <w:rFonts w:ascii="宋体" w:cs="宋体"/>
          <w:kern w:val="0"/>
          <w:sz w:val="24"/>
          <w:szCs w:val="24"/>
        </w:rPr>
      </w:pPr>
      <w:r w:rsidRPr="007E739E">
        <w:rPr>
          <w:rFonts w:ascii="宋体" w:cs="宋体"/>
          <w:kern w:val="0"/>
          <w:sz w:val="24"/>
          <w:szCs w:val="24"/>
        </w:rPr>
        <w:t xml:space="preserve">   </w:t>
      </w:r>
      <w:r w:rsidRPr="00DD0971">
        <w:rPr>
          <w:rFonts w:ascii="宋体" w:cs="宋体" w:hint="eastAsia"/>
          <w:kern w:val="0"/>
          <w:sz w:val="24"/>
          <w:szCs w:val="24"/>
        </w:rPr>
        <w:t>研究生医用英语课程教学目标是培养学生在医学领域的英语翻译与写作的综合运用能力。学会英汉互译的方法和技巧，提高学生的翻译能力，能将医学专业的文献、摘要与资料进行汉英互译，内容准确，文字流畅；用词得当，语法平稳。从而也可以推动自身的医学专业英语的阅读能力。同时，使学生掌握专业医学英语研究论文、</w:t>
      </w:r>
      <w:r w:rsidRPr="00DD0971">
        <w:rPr>
          <w:rFonts w:ascii="宋体" w:cs="宋体"/>
          <w:kern w:val="0"/>
          <w:sz w:val="24"/>
          <w:szCs w:val="24"/>
        </w:rPr>
        <w:t>SCI</w:t>
      </w:r>
      <w:r w:rsidRPr="00DD0971">
        <w:rPr>
          <w:rFonts w:ascii="宋体" w:cs="宋体" w:hint="eastAsia"/>
          <w:kern w:val="0"/>
          <w:sz w:val="24"/>
          <w:szCs w:val="24"/>
        </w:rPr>
        <w:t>论文、图表、临床报告、病例、求职、求学、访问、学术会议信函及应用文（包括个人简历、通知、医用广告、证明、个人陈述、等）的文体结构、写作方法和技能，学会规范的专业医学英语的表达形式，无重大语言错误；注重专业实践性和职业性的特点。</w:t>
      </w:r>
    </w:p>
    <w:p w:rsidR="007902ED" w:rsidRPr="00DD0971" w:rsidRDefault="007902ED" w:rsidP="006A188D">
      <w:pPr>
        <w:widowControl/>
        <w:spacing w:line="480" w:lineRule="auto"/>
        <w:ind w:firstLineChars="200" w:firstLine="31680"/>
        <w:rPr>
          <w:rFonts w:ascii="宋体" w:cs="宋体"/>
          <w:kern w:val="0"/>
          <w:sz w:val="24"/>
          <w:szCs w:val="24"/>
        </w:rPr>
      </w:pPr>
      <w:r w:rsidRPr="00DD0971">
        <w:rPr>
          <w:rFonts w:ascii="宋体" w:cs="宋体" w:hint="eastAsia"/>
          <w:kern w:val="0"/>
          <w:sz w:val="24"/>
          <w:szCs w:val="24"/>
        </w:rPr>
        <w:t>科学安排教学内容，保证教学质量，要求我校硕士生达到以下医学专业英语水平。词汇：掌握本学科所需的常用医学专业词及词组。认知</w:t>
      </w:r>
      <w:r w:rsidRPr="00DD0971">
        <w:rPr>
          <w:rFonts w:ascii="宋体" w:cs="宋体"/>
          <w:kern w:val="0"/>
          <w:sz w:val="24"/>
          <w:szCs w:val="24"/>
        </w:rPr>
        <w:t>1900</w:t>
      </w:r>
      <w:r w:rsidRPr="00DD0971">
        <w:rPr>
          <w:rFonts w:ascii="宋体" w:cs="宋体" w:hint="eastAsia"/>
          <w:kern w:val="0"/>
          <w:sz w:val="24"/>
          <w:szCs w:val="24"/>
        </w:rPr>
        <w:t>个左右常用医学词素，并能根据构词法识别派生词。理解性掌握其中</w:t>
      </w:r>
      <w:r w:rsidRPr="00DD0971">
        <w:rPr>
          <w:rFonts w:ascii="宋体" w:cs="宋体"/>
          <w:kern w:val="0"/>
          <w:sz w:val="24"/>
          <w:szCs w:val="24"/>
        </w:rPr>
        <w:t>700</w:t>
      </w:r>
      <w:r w:rsidRPr="00DD0971">
        <w:rPr>
          <w:rFonts w:ascii="宋体" w:cs="宋体" w:hint="eastAsia"/>
          <w:kern w:val="0"/>
          <w:sz w:val="24"/>
          <w:szCs w:val="24"/>
        </w:rPr>
        <w:t>个左右的常用含医学词义的普通英语基本词汇。复用性掌握</w:t>
      </w:r>
      <w:r w:rsidRPr="00DD0971">
        <w:rPr>
          <w:rFonts w:ascii="宋体" w:cs="宋体"/>
          <w:kern w:val="0"/>
          <w:sz w:val="24"/>
          <w:szCs w:val="24"/>
        </w:rPr>
        <w:t>120</w:t>
      </w:r>
      <w:r w:rsidRPr="00DD0971">
        <w:rPr>
          <w:rFonts w:ascii="宋体" w:cs="宋体" w:hint="eastAsia"/>
          <w:kern w:val="0"/>
          <w:sz w:val="24"/>
          <w:szCs w:val="24"/>
        </w:rPr>
        <w:t>个左右的医药卫生人员学位、职务和职称名称表达，</w:t>
      </w:r>
      <w:r w:rsidRPr="00DD0971">
        <w:rPr>
          <w:rFonts w:ascii="宋体" w:cs="宋体"/>
          <w:kern w:val="0"/>
          <w:sz w:val="24"/>
          <w:szCs w:val="24"/>
        </w:rPr>
        <w:t>200</w:t>
      </w:r>
      <w:r w:rsidRPr="00DD0971">
        <w:rPr>
          <w:rFonts w:ascii="宋体" w:cs="宋体" w:hint="eastAsia"/>
          <w:kern w:val="0"/>
          <w:sz w:val="24"/>
          <w:szCs w:val="24"/>
        </w:rPr>
        <w:t>个左右的医学院、医院科室名称表达，</w:t>
      </w:r>
      <w:r w:rsidRPr="00DD0971">
        <w:rPr>
          <w:rFonts w:ascii="宋体" w:cs="宋体"/>
          <w:kern w:val="0"/>
          <w:sz w:val="24"/>
          <w:szCs w:val="24"/>
        </w:rPr>
        <w:t>400</w:t>
      </w:r>
      <w:r w:rsidRPr="00DD0971">
        <w:rPr>
          <w:rFonts w:ascii="宋体" w:cs="宋体" w:hint="eastAsia"/>
          <w:kern w:val="0"/>
          <w:sz w:val="24"/>
          <w:szCs w:val="24"/>
        </w:rPr>
        <w:t>个左右的医疗卫生机构的名称表达。阅读：能顺利阅读医学专业的英文资料，速度每分钟</w:t>
      </w:r>
      <w:r w:rsidRPr="00DD0971">
        <w:rPr>
          <w:rFonts w:ascii="宋体" w:cs="宋体"/>
          <w:kern w:val="0"/>
          <w:sz w:val="24"/>
          <w:szCs w:val="24"/>
        </w:rPr>
        <w:t>80</w:t>
      </w:r>
      <w:r w:rsidRPr="00DD0971">
        <w:rPr>
          <w:rFonts w:ascii="宋体" w:cs="宋体" w:hint="eastAsia"/>
          <w:kern w:val="0"/>
          <w:sz w:val="24"/>
          <w:szCs w:val="24"/>
        </w:rPr>
        <w:t>－</w:t>
      </w:r>
      <w:r w:rsidRPr="00DD0971">
        <w:rPr>
          <w:rFonts w:ascii="宋体" w:cs="宋体"/>
          <w:kern w:val="0"/>
          <w:sz w:val="24"/>
          <w:szCs w:val="24"/>
        </w:rPr>
        <w:t>100</w:t>
      </w:r>
      <w:r w:rsidRPr="00DD0971">
        <w:rPr>
          <w:rFonts w:ascii="宋体" w:cs="宋体" w:hint="eastAsia"/>
          <w:kern w:val="0"/>
          <w:sz w:val="24"/>
          <w:szCs w:val="24"/>
        </w:rPr>
        <w:t>词，理解正确。</w:t>
      </w:r>
      <w:r w:rsidRPr="00DD0971">
        <w:rPr>
          <w:rFonts w:ascii="宋体" w:cs="宋体"/>
          <w:kern w:val="0"/>
          <w:sz w:val="24"/>
          <w:szCs w:val="24"/>
        </w:rPr>
        <w:t xml:space="preserve"> </w:t>
      </w:r>
      <w:r w:rsidRPr="00DD0971">
        <w:rPr>
          <w:rFonts w:ascii="宋体" w:cs="宋体" w:hint="eastAsia"/>
          <w:kern w:val="0"/>
          <w:sz w:val="24"/>
          <w:szCs w:val="24"/>
        </w:rPr>
        <w:t>在整个硕士生阶段，本医学专业外文资料总阅读量应不少于</w:t>
      </w:r>
      <w:r w:rsidRPr="00DD0971">
        <w:rPr>
          <w:rFonts w:ascii="宋体" w:cs="宋体"/>
          <w:kern w:val="0"/>
          <w:sz w:val="24"/>
          <w:szCs w:val="24"/>
        </w:rPr>
        <w:t>15</w:t>
      </w:r>
      <w:r w:rsidRPr="00DD0971">
        <w:rPr>
          <w:rFonts w:ascii="宋体" w:cs="宋体" w:hint="eastAsia"/>
          <w:kern w:val="0"/>
          <w:sz w:val="24"/>
          <w:szCs w:val="24"/>
        </w:rPr>
        <w:t>－</w:t>
      </w:r>
      <w:r w:rsidRPr="00DD0971">
        <w:rPr>
          <w:rFonts w:ascii="宋体" w:cs="宋体"/>
          <w:kern w:val="0"/>
          <w:sz w:val="24"/>
          <w:szCs w:val="24"/>
        </w:rPr>
        <w:t>20</w:t>
      </w:r>
      <w:r w:rsidRPr="00DD0971">
        <w:rPr>
          <w:rFonts w:ascii="宋体" w:cs="宋体" w:hint="eastAsia"/>
          <w:kern w:val="0"/>
          <w:sz w:val="24"/>
          <w:szCs w:val="24"/>
        </w:rPr>
        <w:t>万英文词（包括专著、教材、论文、文摘等）。</w:t>
      </w:r>
      <w:r w:rsidRPr="00DD0971">
        <w:rPr>
          <w:rFonts w:ascii="宋体" w:cs="宋体"/>
          <w:kern w:val="0"/>
          <w:sz w:val="24"/>
          <w:szCs w:val="24"/>
        </w:rPr>
        <w:t xml:space="preserve"> </w:t>
      </w:r>
      <w:r w:rsidRPr="00DD0971">
        <w:rPr>
          <w:rFonts w:ascii="宋体" w:cs="宋体" w:hint="eastAsia"/>
          <w:kern w:val="0"/>
          <w:sz w:val="24"/>
          <w:szCs w:val="24"/>
        </w:rPr>
        <w:t>翻译：能借助词典将本专业的文献与资料进行汉英互译，英译汉速度每小时不低于</w:t>
      </w:r>
      <w:r w:rsidRPr="00DD0971">
        <w:rPr>
          <w:rFonts w:ascii="宋体" w:cs="宋体"/>
          <w:kern w:val="0"/>
          <w:sz w:val="24"/>
          <w:szCs w:val="24"/>
        </w:rPr>
        <w:t>350</w:t>
      </w:r>
      <w:r w:rsidRPr="00DD0971">
        <w:rPr>
          <w:rFonts w:ascii="宋体" w:cs="宋体" w:hint="eastAsia"/>
          <w:kern w:val="0"/>
          <w:sz w:val="24"/>
          <w:szCs w:val="24"/>
        </w:rPr>
        <w:t>个英文词，要求理解正确，译文通顺；汉译英一般难度的材料，速度每小时为</w:t>
      </w:r>
      <w:r w:rsidRPr="00DD0971">
        <w:rPr>
          <w:rFonts w:ascii="宋体" w:cs="宋体"/>
          <w:kern w:val="0"/>
          <w:sz w:val="24"/>
          <w:szCs w:val="24"/>
        </w:rPr>
        <w:t>250</w:t>
      </w:r>
      <w:r w:rsidRPr="00DD0971">
        <w:rPr>
          <w:rFonts w:ascii="宋体" w:cs="宋体" w:hint="eastAsia"/>
          <w:kern w:val="0"/>
          <w:sz w:val="24"/>
          <w:szCs w:val="24"/>
        </w:rPr>
        <w:t>个左右汉字。要求正确表达思想，无重大语言错误。</w:t>
      </w:r>
      <w:r w:rsidRPr="00DD0971">
        <w:rPr>
          <w:rFonts w:ascii="宋体" w:cs="宋体"/>
          <w:kern w:val="0"/>
          <w:sz w:val="24"/>
          <w:szCs w:val="24"/>
        </w:rPr>
        <w:t xml:space="preserve">  </w:t>
      </w:r>
      <w:r w:rsidRPr="00DD0971">
        <w:rPr>
          <w:rFonts w:ascii="宋体" w:cs="宋体" w:hint="eastAsia"/>
          <w:kern w:val="0"/>
          <w:sz w:val="24"/>
          <w:szCs w:val="24"/>
        </w:rPr>
        <w:t>通过大量翻译实践，逐步提高学生医学英文翻译水平。写作：能用英文书写医学研究论文、文献、摘要、综述及</w:t>
      </w:r>
      <w:r w:rsidRPr="00DD0971">
        <w:rPr>
          <w:rFonts w:ascii="宋体" w:cs="宋体"/>
          <w:kern w:val="0"/>
          <w:sz w:val="24"/>
          <w:szCs w:val="24"/>
        </w:rPr>
        <w:t>SCI</w:t>
      </w:r>
      <w:r w:rsidRPr="00DD0971">
        <w:rPr>
          <w:rFonts w:ascii="宋体" w:cs="宋体" w:hint="eastAsia"/>
          <w:kern w:val="0"/>
          <w:sz w:val="24"/>
          <w:szCs w:val="24"/>
        </w:rPr>
        <w:t>医学论文，正确表达原意，无重大语言错误，进一步提高学生医学专业英语写作水平和基本医学应用文写作水平，提高文字表达能力。</w:t>
      </w:r>
    </w:p>
    <w:p w:rsidR="007902ED" w:rsidRPr="00DD0971" w:rsidRDefault="007902ED" w:rsidP="007E739E">
      <w:pPr>
        <w:widowControl/>
        <w:spacing w:line="480" w:lineRule="auto"/>
        <w:rPr>
          <w:rFonts w:ascii="宋体" w:cs="Times New Roman"/>
          <w:b/>
          <w:kern w:val="0"/>
          <w:sz w:val="24"/>
          <w:szCs w:val="24"/>
        </w:rPr>
      </w:pPr>
      <w:r w:rsidRPr="00DD0971">
        <w:rPr>
          <w:rFonts w:ascii="宋体" w:cs="宋体" w:hint="eastAsia"/>
          <w:b/>
          <w:kern w:val="0"/>
          <w:sz w:val="24"/>
          <w:szCs w:val="24"/>
        </w:rPr>
        <w:t>二、网络资源建设</w:t>
      </w:r>
      <w:r>
        <w:rPr>
          <w:rFonts w:ascii="宋体" w:cs="宋体" w:hint="eastAsia"/>
          <w:b/>
          <w:kern w:val="0"/>
          <w:sz w:val="24"/>
          <w:szCs w:val="24"/>
        </w:rPr>
        <w:t>计划和实施情况</w:t>
      </w:r>
    </w:p>
    <w:p w:rsidR="007902ED" w:rsidRPr="007E739E" w:rsidRDefault="007902ED" w:rsidP="007E739E">
      <w:pPr>
        <w:widowControl/>
        <w:spacing w:line="480" w:lineRule="auto"/>
        <w:rPr>
          <w:rFonts w:ascii="宋体" w:cs="Times New Roman"/>
          <w:kern w:val="0"/>
          <w:sz w:val="24"/>
          <w:szCs w:val="24"/>
        </w:rPr>
      </w:pPr>
      <w:r w:rsidRPr="007E739E">
        <w:rPr>
          <w:rFonts w:ascii="宋体" w:cs="宋体"/>
          <w:kern w:val="0"/>
          <w:sz w:val="24"/>
          <w:szCs w:val="24"/>
        </w:rPr>
        <w:t>1.</w:t>
      </w:r>
      <w:r w:rsidRPr="007E739E">
        <w:rPr>
          <w:rFonts w:ascii="宋体" w:cs="宋体" w:hint="eastAsia"/>
          <w:kern w:val="0"/>
          <w:sz w:val="24"/>
          <w:szCs w:val="24"/>
        </w:rPr>
        <w:t>网络资源</w:t>
      </w:r>
      <w:r>
        <w:rPr>
          <w:rFonts w:ascii="宋体" w:cs="宋体" w:hint="eastAsia"/>
          <w:kern w:val="0"/>
          <w:sz w:val="24"/>
          <w:szCs w:val="24"/>
        </w:rPr>
        <w:t>建设计划</w:t>
      </w:r>
    </w:p>
    <w:p w:rsidR="007902ED" w:rsidRPr="007E739E" w:rsidRDefault="007902ED" w:rsidP="007E739E">
      <w:pPr>
        <w:widowControl/>
        <w:spacing w:line="480" w:lineRule="auto"/>
        <w:rPr>
          <w:rFonts w:ascii="宋体" w:cs="Times New Roman"/>
          <w:kern w:val="0"/>
          <w:sz w:val="24"/>
          <w:szCs w:val="24"/>
        </w:rPr>
      </w:pPr>
      <w:r w:rsidRPr="007E739E">
        <w:rPr>
          <w:rFonts w:ascii="宋体" w:cs="宋体"/>
          <w:kern w:val="0"/>
          <w:sz w:val="24"/>
          <w:szCs w:val="24"/>
        </w:rPr>
        <w:t xml:space="preserve">    QQ</w:t>
      </w:r>
      <w:r w:rsidRPr="007E739E">
        <w:rPr>
          <w:rFonts w:ascii="宋体" w:cs="宋体" w:hint="eastAsia"/>
          <w:kern w:val="0"/>
          <w:sz w:val="24"/>
          <w:szCs w:val="24"/>
        </w:rPr>
        <w:t>、微信等即时交流平台的发展与普及使英语课程由有限的课堂时间向课下闲暇时间的延伸、由传统面授教学向学生随时自主学习的转变成为可能，本教研室</w:t>
      </w:r>
      <w:r>
        <w:rPr>
          <w:rFonts w:ascii="宋体" w:cs="宋体" w:hint="eastAsia"/>
          <w:kern w:val="0"/>
          <w:sz w:val="24"/>
          <w:szCs w:val="24"/>
        </w:rPr>
        <w:t>将</w:t>
      </w:r>
      <w:r w:rsidRPr="007E739E">
        <w:rPr>
          <w:rFonts w:ascii="宋体" w:cs="宋体" w:hint="eastAsia"/>
          <w:kern w:val="0"/>
          <w:sz w:val="24"/>
          <w:szCs w:val="24"/>
        </w:rPr>
        <w:t>充分利用微信公众号这种新型网络媒体，实现网络教学资源的建设。</w:t>
      </w:r>
    </w:p>
    <w:p w:rsidR="007902ED" w:rsidRPr="007E739E" w:rsidRDefault="007902ED" w:rsidP="00243A8F">
      <w:pPr>
        <w:widowControl/>
        <w:spacing w:line="480" w:lineRule="auto"/>
        <w:rPr>
          <w:rFonts w:ascii="宋体" w:cs="Times New Roman"/>
          <w:kern w:val="0"/>
          <w:sz w:val="24"/>
          <w:szCs w:val="24"/>
        </w:rPr>
      </w:pPr>
      <w:r>
        <w:rPr>
          <w:rFonts w:ascii="宋体" w:cs="宋体"/>
          <w:kern w:val="0"/>
          <w:sz w:val="24"/>
          <w:szCs w:val="24"/>
        </w:rPr>
        <w:t>2</w:t>
      </w:r>
      <w:r w:rsidRPr="007E739E">
        <w:rPr>
          <w:rFonts w:ascii="宋体" w:cs="宋体"/>
          <w:kern w:val="0"/>
          <w:sz w:val="24"/>
          <w:szCs w:val="24"/>
        </w:rPr>
        <w:t>.</w:t>
      </w:r>
      <w:r w:rsidRPr="007E739E">
        <w:rPr>
          <w:rFonts w:ascii="宋体" w:cs="宋体" w:hint="eastAsia"/>
          <w:kern w:val="0"/>
          <w:sz w:val="24"/>
          <w:szCs w:val="24"/>
        </w:rPr>
        <w:t>网络资源维护与更新</w:t>
      </w:r>
    </w:p>
    <w:p w:rsidR="007902ED" w:rsidRDefault="007902ED" w:rsidP="006A188D">
      <w:pPr>
        <w:widowControl/>
        <w:spacing w:line="480" w:lineRule="auto"/>
        <w:ind w:firstLineChars="200" w:firstLine="31680"/>
        <w:rPr>
          <w:rFonts w:ascii="宋体" w:cs="宋体"/>
          <w:kern w:val="0"/>
          <w:sz w:val="24"/>
          <w:szCs w:val="24"/>
        </w:rPr>
      </w:pPr>
      <w:r w:rsidRPr="007E739E">
        <w:rPr>
          <w:rFonts w:ascii="宋体" w:cs="宋体" w:hint="eastAsia"/>
          <w:kern w:val="0"/>
          <w:sz w:val="24"/>
          <w:szCs w:val="24"/>
        </w:rPr>
        <w:t>充分运用微信公众号</w:t>
      </w:r>
      <w:r>
        <w:rPr>
          <w:rFonts w:ascii="宋体" w:cs="宋体" w:hint="eastAsia"/>
          <w:kern w:val="0"/>
          <w:sz w:val="24"/>
          <w:szCs w:val="24"/>
        </w:rPr>
        <w:t>“辽医研读间”</w:t>
      </w:r>
      <w:r w:rsidRPr="007E739E">
        <w:rPr>
          <w:rFonts w:ascii="宋体" w:cs="宋体" w:hint="eastAsia"/>
          <w:kern w:val="0"/>
          <w:sz w:val="24"/>
          <w:szCs w:val="24"/>
        </w:rPr>
        <w:t>，定期上传、推送</w:t>
      </w:r>
      <w:r>
        <w:rPr>
          <w:rFonts w:ascii="宋体" w:cs="宋体" w:hint="eastAsia"/>
          <w:kern w:val="0"/>
          <w:sz w:val="24"/>
          <w:szCs w:val="24"/>
        </w:rPr>
        <w:t>研究生医学英语相关内容</w:t>
      </w:r>
      <w:r w:rsidRPr="007E739E">
        <w:rPr>
          <w:rFonts w:ascii="宋体" w:cs="宋体" w:hint="eastAsia"/>
          <w:kern w:val="0"/>
          <w:sz w:val="24"/>
          <w:szCs w:val="24"/>
        </w:rPr>
        <w:t>、</w:t>
      </w:r>
      <w:r>
        <w:rPr>
          <w:rFonts w:ascii="宋体" w:cs="宋体" w:hint="eastAsia"/>
          <w:kern w:val="0"/>
          <w:sz w:val="24"/>
          <w:szCs w:val="24"/>
        </w:rPr>
        <w:t>医学考博英语最新动态，应试技巧等</w:t>
      </w:r>
      <w:r w:rsidRPr="007E739E">
        <w:rPr>
          <w:rFonts w:ascii="宋体" w:cs="宋体" w:hint="eastAsia"/>
          <w:kern w:val="0"/>
          <w:sz w:val="24"/>
          <w:szCs w:val="24"/>
        </w:rPr>
        <w:t>资讯。</w:t>
      </w:r>
    </w:p>
    <w:p w:rsidR="007902ED" w:rsidRPr="007E739E" w:rsidRDefault="007902ED" w:rsidP="00243A8F">
      <w:pPr>
        <w:widowControl/>
        <w:spacing w:line="480" w:lineRule="auto"/>
        <w:rPr>
          <w:rFonts w:ascii="宋体" w:cs="Times New Roman"/>
          <w:kern w:val="0"/>
          <w:sz w:val="24"/>
          <w:szCs w:val="24"/>
        </w:rPr>
      </w:pPr>
      <w:r>
        <w:rPr>
          <w:rFonts w:ascii="宋体" w:cs="宋体"/>
          <w:kern w:val="0"/>
          <w:sz w:val="24"/>
          <w:szCs w:val="24"/>
        </w:rPr>
        <w:t>3.</w:t>
      </w:r>
      <w:r w:rsidRPr="00243A8F">
        <w:rPr>
          <w:rFonts w:ascii="宋体" w:cs="宋体"/>
          <w:kern w:val="0"/>
          <w:sz w:val="24"/>
          <w:szCs w:val="24"/>
        </w:rPr>
        <w:t xml:space="preserve"> </w:t>
      </w:r>
      <w:r w:rsidRPr="007E739E">
        <w:rPr>
          <w:rFonts w:ascii="宋体" w:cs="宋体" w:hint="eastAsia"/>
          <w:kern w:val="0"/>
          <w:sz w:val="24"/>
          <w:szCs w:val="24"/>
        </w:rPr>
        <w:t>网络资源</w:t>
      </w:r>
      <w:r>
        <w:rPr>
          <w:rFonts w:ascii="宋体" w:cs="宋体" w:hint="eastAsia"/>
          <w:kern w:val="0"/>
          <w:sz w:val="24"/>
          <w:szCs w:val="24"/>
        </w:rPr>
        <w:t>实施效果</w:t>
      </w:r>
    </w:p>
    <w:p w:rsidR="007902ED" w:rsidRPr="007E739E" w:rsidRDefault="007902ED" w:rsidP="006A188D">
      <w:pPr>
        <w:widowControl/>
        <w:spacing w:line="480" w:lineRule="auto"/>
        <w:ind w:firstLineChars="100" w:firstLine="31680"/>
        <w:rPr>
          <w:rFonts w:ascii="宋体" w:cs="Times New Roman"/>
          <w:kern w:val="0"/>
          <w:sz w:val="24"/>
          <w:szCs w:val="24"/>
        </w:rPr>
      </w:pPr>
      <w:r w:rsidRPr="007E739E">
        <w:rPr>
          <w:rFonts w:ascii="宋体" w:cs="宋体" w:hint="eastAsia"/>
          <w:kern w:val="0"/>
          <w:sz w:val="24"/>
          <w:szCs w:val="24"/>
        </w:rPr>
        <w:t>微信公众号</w:t>
      </w:r>
      <w:r>
        <w:rPr>
          <w:rFonts w:ascii="宋体" w:cs="宋体" w:hint="eastAsia"/>
          <w:kern w:val="0"/>
          <w:sz w:val="24"/>
          <w:szCs w:val="24"/>
        </w:rPr>
        <w:t>“辽医研读间”得到了充分的应用。</w:t>
      </w:r>
      <w:r w:rsidRPr="007E739E">
        <w:rPr>
          <w:rFonts w:ascii="宋体" w:cs="宋体" w:hint="eastAsia"/>
          <w:kern w:val="0"/>
          <w:sz w:val="24"/>
          <w:szCs w:val="24"/>
        </w:rPr>
        <w:t>在</w:t>
      </w:r>
      <w:r>
        <w:rPr>
          <w:rFonts w:ascii="宋体" w:cs="宋体" w:hint="eastAsia"/>
          <w:kern w:val="0"/>
          <w:sz w:val="24"/>
          <w:szCs w:val="24"/>
        </w:rPr>
        <w:t>任课教师的</w:t>
      </w:r>
      <w:r w:rsidRPr="007E739E">
        <w:rPr>
          <w:rFonts w:ascii="宋体" w:cs="宋体" w:hint="eastAsia"/>
          <w:kern w:val="0"/>
          <w:sz w:val="24"/>
          <w:szCs w:val="24"/>
        </w:rPr>
        <w:t>配合下</w:t>
      </w:r>
      <w:r>
        <w:rPr>
          <w:rFonts w:ascii="宋体" w:cs="宋体" w:hint="eastAsia"/>
          <w:kern w:val="0"/>
          <w:sz w:val="24"/>
          <w:szCs w:val="24"/>
        </w:rPr>
        <w:t>，我们</w:t>
      </w:r>
      <w:r w:rsidRPr="007E739E">
        <w:rPr>
          <w:rFonts w:ascii="宋体" w:cs="宋体" w:hint="eastAsia"/>
          <w:kern w:val="0"/>
          <w:sz w:val="24"/>
          <w:szCs w:val="24"/>
        </w:rPr>
        <w:t>定期上传、推送</w:t>
      </w:r>
      <w:r>
        <w:rPr>
          <w:rFonts w:ascii="宋体" w:cs="宋体" w:hint="eastAsia"/>
          <w:kern w:val="0"/>
          <w:sz w:val="24"/>
          <w:szCs w:val="24"/>
        </w:rPr>
        <w:t>了英语医学术语、</w:t>
      </w:r>
      <w:r w:rsidRPr="007E739E">
        <w:rPr>
          <w:rFonts w:ascii="宋体" w:cs="宋体" w:hint="eastAsia"/>
          <w:kern w:val="0"/>
          <w:sz w:val="24"/>
          <w:szCs w:val="24"/>
        </w:rPr>
        <w:t>考试相关动态、答题技巧等最新资讯，使学生可根据自</w:t>
      </w:r>
      <w:r>
        <w:rPr>
          <w:rFonts w:ascii="宋体" w:cs="宋体" w:hint="eastAsia"/>
          <w:kern w:val="0"/>
          <w:sz w:val="24"/>
          <w:szCs w:val="24"/>
        </w:rPr>
        <w:t>身学习状态进行自主阅读、学习，及时掌握、了解新动态和新技巧，</w:t>
      </w:r>
      <w:r w:rsidRPr="007E739E">
        <w:rPr>
          <w:rFonts w:ascii="宋体" w:cs="宋体" w:hint="eastAsia"/>
          <w:kern w:val="0"/>
          <w:sz w:val="24"/>
          <w:szCs w:val="24"/>
        </w:rPr>
        <w:t>提高</w:t>
      </w:r>
      <w:r>
        <w:rPr>
          <w:rFonts w:ascii="宋体" w:cs="宋体" w:hint="eastAsia"/>
          <w:kern w:val="0"/>
          <w:sz w:val="24"/>
          <w:szCs w:val="24"/>
        </w:rPr>
        <w:t>了</w:t>
      </w:r>
      <w:r w:rsidRPr="007E739E">
        <w:rPr>
          <w:rFonts w:ascii="宋体" w:cs="宋体" w:hint="eastAsia"/>
          <w:kern w:val="0"/>
          <w:sz w:val="24"/>
          <w:szCs w:val="24"/>
        </w:rPr>
        <w:t>学习兴趣和学习自觉性。</w:t>
      </w:r>
    </w:p>
    <w:p w:rsidR="007902ED" w:rsidRDefault="007902ED" w:rsidP="007E739E">
      <w:pPr>
        <w:widowControl/>
        <w:spacing w:line="480" w:lineRule="auto"/>
        <w:rPr>
          <w:rFonts w:ascii="宋体" w:cs="Times New Roman"/>
          <w:kern w:val="0"/>
          <w:sz w:val="24"/>
          <w:szCs w:val="24"/>
        </w:rPr>
      </w:pPr>
      <w:r w:rsidRPr="007E739E">
        <w:rPr>
          <w:rFonts w:ascii="宋体" w:cs="宋体"/>
          <w:kern w:val="0"/>
          <w:sz w:val="24"/>
          <w:szCs w:val="24"/>
        </w:rPr>
        <w:t xml:space="preserve">                                          </w:t>
      </w:r>
      <w:r>
        <w:rPr>
          <w:rFonts w:ascii="宋体" w:cs="宋体"/>
          <w:kern w:val="0"/>
          <w:sz w:val="24"/>
          <w:szCs w:val="24"/>
        </w:rPr>
        <w:t xml:space="preserve">    </w:t>
      </w:r>
      <w:r>
        <w:rPr>
          <w:rFonts w:ascii="宋体" w:cs="宋体" w:hint="eastAsia"/>
          <w:kern w:val="0"/>
          <w:sz w:val="24"/>
          <w:szCs w:val="24"/>
        </w:rPr>
        <w:t>研究生英语</w:t>
      </w:r>
      <w:r w:rsidRPr="007E739E">
        <w:rPr>
          <w:rFonts w:ascii="宋体" w:cs="宋体" w:hint="eastAsia"/>
          <w:kern w:val="0"/>
          <w:sz w:val="24"/>
          <w:szCs w:val="24"/>
        </w:rPr>
        <w:t>教研室</w:t>
      </w:r>
    </w:p>
    <w:p w:rsidR="007902ED" w:rsidRPr="007E739E" w:rsidRDefault="007902ED" w:rsidP="007E739E">
      <w:pPr>
        <w:widowControl/>
        <w:spacing w:line="480" w:lineRule="auto"/>
        <w:rPr>
          <w:rFonts w:ascii="宋体" w:cs="Times New Roman"/>
          <w:kern w:val="0"/>
          <w:sz w:val="24"/>
          <w:szCs w:val="24"/>
        </w:rPr>
      </w:pPr>
      <w:r>
        <w:rPr>
          <w:rFonts w:ascii="宋体" w:cs="宋体"/>
          <w:kern w:val="0"/>
          <w:sz w:val="24"/>
          <w:szCs w:val="24"/>
        </w:rPr>
        <w:t xml:space="preserve">                                                 2016</w:t>
      </w:r>
      <w:r>
        <w:rPr>
          <w:rFonts w:ascii="宋体" w:cs="宋体" w:hint="eastAsia"/>
          <w:kern w:val="0"/>
          <w:sz w:val="24"/>
          <w:szCs w:val="24"/>
        </w:rPr>
        <w:t>年</w:t>
      </w:r>
      <w:r>
        <w:rPr>
          <w:rFonts w:ascii="宋体" w:cs="宋体"/>
          <w:kern w:val="0"/>
          <w:sz w:val="24"/>
          <w:szCs w:val="24"/>
        </w:rPr>
        <w:t>7</w:t>
      </w:r>
      <w:r>
        <w:rPr>
          <w:rFonts w:ascii="宋体" w:cs="宋体" w:hint="eastAsia"/>
          <w:kern w:val="0"/>
          <w:sz w:val="24"/>
          <w:szCs w:val="24"/>
        </w:rPr>
        <w:t>月</w:t>
      </w:r>
    </w:p>
    <w:sectPr w:rsidR="007902ED" w:rsidRPr="007E739E" w:rsidSect="002C43B0">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2ED" w:rsidRDefault="007902ED" w:rsidP="002C43B0">
      <w:pPr>
        <w:rPr>
          <w:rFonts w:cs="Times New Roman"/>
        </w:rPr>
      </w:pPr>
      <w:r>
        <w:rPr>
          <w:rFonts w:cs="Times New Roman"/>
        </w:rPr>
        <w:separator/>
      </w:r>
    </w:p>
  </w:endnote>
  <w:endnote w:type="continuationSeparator" w:id="1">
    <w:p w:rsidR="007902ED" w:rsidRDefault="007902ED" w:rsidP="002C43B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ED" w:rsidRDefault="007902ED">
    <w:pPr>
      <w:pStyle w:val="Footer"/>
      <w:rPr>
        <w:rFonts w:cs="Times New Roman"/>
      </w:rPr>
    </w:pPr>
    <w:r>
      <w:rPr>
        <w:noProof/>
      </w:rPr>
      <w:pict>
        <v:shapetype id="_x0000_t202" coordsize="21600,21600" o:spt="202" path="m,l,21600r21600,l21600,xe">
          <v:stroke joinstyle="miter"/>
          <v:path gradientshapeok="t" o:connecttype="rect"/>
        </v:shapetype>
        <v:shape id="文本框1" o:spid="_x0000_s2049" type="#_x0000_t202" style="position:absolute;margin-left:0;margin-top:0;width:2in;height:2in;z-index:251660288;mso-wrap-style:none;mso-position-horizontal:center;mso-position-horizontal-relative:margin" o:preferrelative="t" filled="f" stroked="f">
          <v:textbox style="mso-fit-shape-to-text:t" inset="0,0,0,0">
            <w:txbxContent>
              <w:p w:rsidR="007902ED" w:rsidRDefault="007902ED">
                <w:pPr>
                  <w:snapToGrid w:val="0"/>
                  <w:rPr>
                    <w:rFonts w:cs="Times New Roman"/>
                    <w:sz w:val="18"/>
                    <w:szCs w:val="18"/>
                  </w:rPr>
                </w:pPr>
                <w:fldSimple w:instr=" PAGE  \* MERGEFORMAT ">
                  <w:r w:rsidRPr="006A188D">
                    <w:rPr>
                      <w:noProof/>
                      <w:sz w:val="18"/>
                      <w:szCs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2ED" w:rsidRDefault="007902ED" w:rsidP="002C43B0">
      <w:pPr>
        <w:rPr>
          <w:rFonts w:cs="Times New Roman"/>
        </w:rPr>
      </w:pPr>
      <w:r>
        <w:rPr>
          <w:rFonts w:cs="Times New Roman"/>
        </w:rPr>
        <w:separator/>
      </w:r>
    </w:p>
  </w:footnote>
  <w:footnote w:type="continuationSeparator" w:id="1">
    <w:p w:rsidR="007902ED" w:rsidRDefault="007902ED" w:rsidP="002C43B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3B0"/>
    <w:rsid w:val="000072A8"/>
    <w:rsid w:val="00072577"/>
    <w:rsid w:val="000A27E4"/>
    <w:rsid w:val="00113CB6"/>
    <w:rsid w:val="00132D65"/>
    <w:rsid w:val="00140077"/>
    <w:rsid w:val="00162B90"/>
    <w:rsid w:val="001C38FF"/>
    <w:rsid w:val="002418B2"/>
    <w:rsid w:val="00243A8F"/>
    <w:rsid w:val="00281360"/>
    <w:rsid w:val="002B731D"/>
    <w:rsid w:val="002C43B0"/>
    <w:rsid w:val="002F3BAD"/>
    <w:rsid w:val="00307C25"/>
    <w:rsid w:val="00384993"/>
    <w:rsid w:val="004D58A1"/>
    <w:rsid w:val="004E4771"/>
    <w:rsid w:val="004F7A2A"/>
    <w:rsid w:val="00502355"/>
    <w:rsid w:val="00523AF0"/>
    <w:rsid w:val="005556EF"/>
    <w:rsid w:val="00625624"/>
    <w:rsid w:val="006405B7"/>
    <w:rsid w:val="00676559"/>
    <w:rsid w:val="00677180"/>
    <w:rsid w:val="00685063"/>
    <w:rsid w:val="00695B54"/>
    <w:rsid w:val="006A188D"/>
    <w:rsid w:val="00704DC5"/>
    <w:rsid w:val="00766D2E"/>
    <w:rsid w:val="007902ED"/>
    <w:rsid w:val="007A0CAA"/>
    <w:rsid w:val="007A4EFC"/>
    <w:rsid w:val="007E739E"/>
    <w:rsid w:val="007F551A"/>
    <w:rsid w:val="008107AB"/>
    <w:rsid w:val="00831864"/>
    <w:rsid w:val="008B7CB8"/>
    <w:rsid w:val="008C59F8"/>
    <w:rsid w:val="00946D80"/>
    <w:rsid w:val="009610DB"/>
    <w:rsid w:val="009E306F"/>
    <w:rsid w:val="00A210DA"/>
    <w:rsid w:val="00A2678B"/>
    <w:rsid w:val="00A27E04"/>
    <w:rsid w:val="00A3024F"/>
    <w:rsid w:val="00AB4C82"/>
    <w:rsid w:val="00AB7C00"/>
    <w:rsid w:val="00B212C9"/>
    <w:rsid w:val="00B31B58"/>
    <w:rsid w:val="00B44153"/>
    <w:rsid w:val="00B5443F"/>
    <w:rsid w:val="00B60249"/>
    <w:rsid w:val="00C2467A"/>
    <w:rsid w:val="00C85C89"/>
    <w:rsid w:val="00C91049"/>
    <w:rsid w:val="00CB4688"/>
    <w:rsid w:val="00CC20D9"/>
    <w:rsid w:val="00D228C0"/>
    <w:rsid w:val="00D25EE8"/>
    <w:rsid w:val="00D53973"/>
    <w:rsid w:val="00D5652F"/>
    <w:rsid w:val="00D62C65"/>
    <w:rsid w:val="00DD0971"/>
    <w:rsid w:val="00DD7D2B"/>
    <w:rsid w:val="00DF6706"/>
    <w:rsid w:val="00E05A9C"/>
    <w:rsid w:val="00E31F14"/>
    <w:rsid w:val="00E6187B"/>
    <w:rsid w:val="00E633BA"/>
    <w:rsid w:val="00E6648F"/>
    <w:rsid w:val="00EB1CD1"/>
    <w:rsid w:val="00EC7A35"/>
    <w:rsid w:val="00EF7498"/>
    <w:rsid w:val="00F970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43B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C43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72577"/>
    <w:rPr>
      <w:rFonts w:ascii="Calibri" w:hAnsi="Calibri" w:cs="Calibri"/>
      <w:sz w:val="18"/>
      <w:szCs w:val="18"/>
    </w:rPr>
  </w:style>
  <w:style w:type="paragraph" w:styleId="Header">
    <w:name w:val="header"/>
    <w:basedOn w:val="Normal"/>
    <w:link w:val="HeaderChar"/>
    <w:uiPriority w:val="99"/>
    <w:semiHidden/>
    <w:rsid w:val="002C43B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character" w:customStyle="1" w:styleId="HeaderChar">
    <w:name w:val="Header Char"/>
    <w:basedOn w:val="DefaultParagraphFont"/>
    <w:link w:val="Header"/>
    <w:uiPriority w:val="99"/>
    <w:semiHidden/>
    <w:locked/>
    <w:rsid w:val="00072577"/>
    <w:rPr>
      <w:rFonts w:ascii="Calibri" w:hAnsi="Calibri" w:cs="Calibri"/>
      <w:sz w:val="18"/>
      <w:szCs w:val="18"/>
    </w:rPr>
  </w:style>
  <w:style w:type="character" w:styleId="Strong">
    <w:name w:val="Strong"/>
    <w:basedOn w:val="DefaultParagraphFont"/>
    <w:uiPriority w:val="99"/>
    <w:qFormat/>
    <w:rsid w:val="002C43B0"/>
    <w:rPr>
      <w:rFonts w:cs="Times New Roman"/>
      <w:b/>
      <w:bCs/>
    </w:rPr>
  </w:style>
  <w:style w:type="character" w:styleId="PageNumber">
    <w:name w:val="page number"/>
    <w:basedOn w:val="DefaultParagraphFont"/>
    <w:uiPriority w:val="99"/>
    <w:semiHidden/>
    <w:rsid w:val="002C43B0"/>
    <w:rPr>
      <w:rFonts w:cs="Times New Roman"/>
    </w:rPr>
  </w:style>
  <w:style w:type="paragraph" w:customStyle="1" w:styleId="CharCharCharCharCharCharCharCharCharCharCharChar">
    <w:name w:val="Char Char Char Char Char Char Char Char Char Char Char Char"/>
    <w:basedOn w:val="Normal"/>
    <w:uiPriority w:val="99"/>
    <w:rsid w:val="00A2678B"/>
    <w:pPr>
      <w:widowControl/>
      <w:spacing w:after="160" w:line="240" w:lineRule="exact"/>
      <w:jc w:val="left"/>
    </w:pPr>
    <w:rPr>
      <w:rFonts w:ascii="Tahoma" w:hAnsi="Tahoma" w:cs="Tahoma"/>
      <w:kern w:val="0"/>
      <w:sz w:val="20"/>
      <w:szCs w:val="20"/>
      <w:lang w:eastAsia="en-US"/>
    </w:rPr>
  </w:style>
  <w:style w:type="paragraph" w:customStyle="1" w:styleId="CharCharCharCharCharCharCharCharCharCharCharChar1">
    <w:name w:val="Char Char Char Char Char Char Char Char Char Char Char Char1"/>
    <w:basedOn w:val="Normal"/>
    <w:uiPriority w:val="99"/>
    <w:rsid w:val="00677180"/>
    <w:pPr>
      <w:widowControl/>
      <w:spacing w:after="160" w:line="240" w:lineRule="exact"/>
      <w:jc w:val="left"/>
    </w:pPr>
    <w:rPr>
      <w:rFonts w:ascii="Tahoma"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2</Pages>
  <Words>204</Words>
  <Characters>1165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课程建设规划</dc:title>
  <dc:subject/>
  <dc:creator>Administrator</dc:creator>
  <cp:keywords/>
  <dc:description/>
  <cp:lastModifiedBy>微软用户</cp:lastModifiedBy>
  <cp:revision>9</cp:revision>
  <cp:lastPrinted>2017-03-11T08:21:00Z</cp:lastPrinted>
  <dcterms:created xsi:type="dcterms:W3CDTF">2016-04-06T14:50:00Z</dcterms:created>
  <dcterms:modified xsi:type="dcterms:W3CDTF">2017-03-11T08:22:00Z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